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63" w:rsidRPr="00364B63" w:rsidRDefault="00364B63">
      <w:pPr>
        <w:rPr>
          <w:b/>
          <w:u w:val="single"/>
        </w:rPr>
      </w:pPr>
      <w:r>
        <w:rPr>
          <w:b/>
          <w:u w:val="single"/>
        </w:rPr>
        <w:t>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800#:</w:t>
      </w:r>
    </w:p>
    <w:p w:rsidR="00C14CAC" w:rsidRDefault="00642E4C">
      <w:r>
        <w:rPr>
          <w:b/>
          <w:u w:val="single"/>
        </w:rPr>
        <w:t>Chapter 12</w:t>
      </w:r>
      <w:r w:rsidR="00364B63" w:rsidRPr="00364B63">
        <w:rPr>
          <w:b/>
          <w:u w:val="single"/>
        </w:rPr>
        <w:t xml:space="preserve"> For Discussion Questions: </w:t>
      </w:r>
      <w:r w:rsidR="00364B63" w:rsidRPr="006B3F94">
        <w:t>Answer</w:t>
      </w:r>
      <w:r w:rsidR="00364B63">
        <w:t xml:space="preserve"> each, providing the page number in your book that you found the answer is required for each question.</w:t>
      </w:r>
    </w:p>
    <w:p w:rsidR="00364B63" w:rsidRDefault="0089040B" w:rsidP="00A362BE">
      <w:pPr>
        <w:pStyle w:val="ListParagraph"/>
        <w:numPr>
          <w:ilvl w:val="0"/>
          <w:numId w:val="1"/>
        </w:numPr>
      </w:pPr>
      <w:r>
        <w:t>What is the purpose of a memory care unit and what needs were they developed to address?</w:t>
      </w:r>
    </w:p>
    <w:p w:rsidR="00D27D22" w:rsidRDefault="0089040B" w:rsidP="00D27D22">
      <w:pPr>
        <w:pStyle w:val="ListParagraph"/>
        <w:numPr>
          <w:ilvl w:val="0"/>
          <w:numId w:val="1"/>
        </w:numPr>
      </w:pPr>
      <w:r>
        <w:t>Summarize the five (5) design suggestions to help reduce or eliminate falls.</w:t>
      </w:r>
    </w:p>
    <w:p w:rsidR="002E2940" w:rsidRDefault="0089040B" w:rsidP="002E2940">
      <w:pPr>
        <w:pStyle w:val="ListParagraph"/>
        <w:numPr>
          <w:ilvl w:val="0"/>
          <w:numId w:val="1"/>
        </w:numPr>
      </w:pPr>
      <w:r>
        <w:t>How does universal design help both those with functional impairments as well as those without disabilities?</w:t>
      </w:r>
    </w:p>
    <w:p w:rsidR="00D27D22" w:rsidRDefault="0089040B" w:rsidP="002E2940">
      <w:pPr>
        <w:pStyle w:val="ListParagraph"/>
        <w:numPr>
          <w:ilvl w:val="0"/>
          <w:numId w:val="1"/>
        </w:numPr>
      </w:pPr>
      <w:r>
        <w:t>How does a physical environment influence behavior?  What are some evidence- based design strategies to assist with the challenges of dementia patients?</w:t>
      </w:r>
    </w:p>
    <w:p w:rsidR="00D27D22" w:rsidRDefault="00603885" w:rsidP="00A362BE">
      <w:pPr>
        <w:pStyle w:val="ListParagraph"/>
        <w:numPr>
          <w:ilvl w:val="0"/>
          <w:numId w:val="1"/>
        </w:numPr>
      </w:pPr>
      <w:r>
        <w:t>What features would be incorporated in a long-term care facility to improve the ‘homelike’ feel of resident rooms, shower rooms, dining rooms and kitchens?</w:t>
      </w:r>
    </w:p>
    <w:p w:rsidR="0089040B" w:rsidRDefault="00603885" w:rsidP="0089040B">
      <w:pPr>
        <w:pStyle w:val="ListParagraph"/>
        <w:numPr>
          <w:ilvl w:val="0"/>
          <w:numId w:val="1"/>
        </w:numPr>
      </w:pPr>
      <w:r>
        <w:t xml:space="preserve">Summarize management’s role and responsibilities regarding preventative maintenance, housekeeping, laundry and infection control measures. </w:t>
      </w:r>
    </w:p>
    <w:p w:rsidR="00603885" w:rsidRDefault="00603885" w:rsidP="0089040B">
      <w:pPr>
        <w:pStyle w:val="ListParagraph"/>
        <w:numPr>
          <w:ilvl w:val="0"/>
          <w:numId w:val="1"/>
        </w:numPr>
      </w:pPr>
      <w:r>
        <w:t>Initial reports show improved outcomes for residents living in redesigned, innovative settings.  What two common themes are a part of this study and what should be included in a facility’s plans</w:t>
      </w:r>
      <w:r w:rsidR="00A25AE9">
        <w:t xml:space="preserve"> when considering these innovative designs?</w:t>
      </w:r>
      <w:bookmarkStart w:id="0" w:name="_GoBack"/>
      <w:bookmarkEnd w:id="0"/>
    </w:p>
    <w:p w:rsidR="00642E4C" w:rsidRDefault="0089040B" w:rsidP="0089040B">
      <w:pPr>
        <w:pStyle w:val="ListParagraph"/>
        <w:numPr>
          <w:ilvl w:val="0"/>
          <w:numId w:val="1"/>
        </w:numPr>
      </w:pPr>
      <w:r>
        <w:t>Define the</w:t>
      </w:r>
      <w:r w:rsidR="00642E4C">
        <w:t xml:space="preserve"> terms universal design, memory care unit, national fire protection association (NFPA), life safety code, occupational safety and health administration (OSHA), the Eden Alternative and the Green House Project.</w:t>
      </w:r>
    </w:p>
    <w:p w:rsidR="00D27D22" w:rsidRDefault="00D27D22" w:rsidP="0089040B">
      <w:pPr>
        <w:ind w:left="360"/>
      </w:pPr>
    </w:p>
    <w:p w:rsidR="00D27D22" w:rsidRDefault="00D27D22" w:rsidP="00D27D22">
      <w:pPr>
        <w:pStyle w:val="ListParagraph"/>
      </w:pPr>
    </w:p>
    <w:p w:rsidR="00D27D22" w:rsidRDefault="00D27D22" w:rsidP="00D27D22">
      <w:pPr>
        <w:pStyle w:val="ListParagraph"/>
      </w:pPr>
    </w:p>
    <w:sectPr w:rsidR="00D27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069C8"/>
    <w:multiLevelType w:val="hybridMultilevel"/>
    <w:tmpl w:val="C3400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C72EB"/>
    <w:multiLevelType w:val="hybridMultilevel"/>
    <w:tmpl w:val="756E6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63"/>
    <w:rsid w:val="000D71E4"/>
    <w:rsid w:val="002E2940"/>
    <w:rsid w:val="00364B63"/>
    <w:rsid w:val="005D2810"/>
    <w:rsid w:val="00603885"/>
    <w:rsid w:val="00642E4C"/>
    <w:rsid w:val="006B3F94"/>
    <w:rsid w:val="0089040B"/>
    <w:rsid w:val="00A25AE9"/>
    <w:rsid w:val="00A362BE"/>
    <w:rsid w:val="00B02D7C"/>
    <w:rsid w:val="00D27D22"/>
    <w:rsid w:val="00DE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E919"/>
  <w15:chartTrackingRefBased/>
  <w15:docId w15:val="{602F1372-211B-4B82-BE55-3286355C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Eaton, Melanie</dc:creator>
  <cp:keywords/>
  <dc:description/>
  <cp:lastModifiedBy>Eaton, Melanie</cp:lastModifiedBy>
  <cp:revision>3</cp:revision>
  <dcterms:created xsi:type="dcterms:W3CDTF">2019-07-02T18:45:00Z</dcterms:created>
  <dcterms:modified xsi:type="dcterms:W3CDTF">2019-07-02T18:56:00Z</dcterms:modified>
</cp:coreProperties>
</file>